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3362" w14:textId="77777777" w:rsidR="00D7337F" w:rsidRDefault="00721E7D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 xml:space="preserve">Consent &amp; Release Forms </w:t>
      </w:r>
    </w:p>
    <w:p w14:paraId="0249F818" w14:textId="77777777" w:rsidR="00D7337F" w:rsidRDefault="00721E7D">
      <w:pPr>
        <w:spacing w:after="339" w:line="259" w:lineRule="auto"/>
        <w:ind w:left="-30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91A2D1C" wp14:editId="0C416F5B">
                <wp:extent cx="5526786" cy="12700"/>
                <wp:effectExtent l="0" t="0" r="0" b="0"/>
                <wp:docPr id="3590" name="Group 3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12700"/>
                          <a:chOff x="0" y="0"/>
                          <a:chExt cx="5526786" cy="12700"/>
                        </a:xfrm>
                      </wpg:grpSpPr>
                      <wps:wsp>
                        <wps:cNvPr id="4171" name="Shape 4171"/>
                        <wps:cNvSpPr/>
                        <wps:spPr>
                          <a:xfrm>
                            <a:off x="0" y="0"/>
                            <a:ext cx="552678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12700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0" style="width:435.18pt;height:1pt;mso-position-horizontal-relative:char;mso-position-vertical-relative:line" coordsize="55267,127">
                <v:shape id="Shape 4172" style="position:absolute;width:55267;height:127;left:0;top:0;" coordsize="5526786,12700" path="m0,0l5526786,0l5526786,12700l0,12700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6ABF5AC0" w14:textId="77777777" w:rsidR="00D7337F" w:rsidRDefault="00721E7D">
      <w:pPr>
        <w:spacing w:after="202"/>
        <w:ind w:left="-5"/>
      </w:pPr>
      <w:r>
        <w:t xml:space="preserve">At </w:t>
      </w:r>
      <w:proofErr w:type="spellStart"/>
      <w:r>
        <w:t>Digido</w:t>
      </w:r>
      <w:proofErr w:type="spellEnd"/>
      <w:r>
        <w:t xml:space="preserve"> Studios, capturing your story should be both creative and safe. Part of that safety comes from ensuring everyone featured in your photos and footage has given permission. </w:t>
      </w:r>
      <w:r>
        <w:rPr>
          <w:rFonts w:cs="Cambria"/>
        </w:rPr>
        <w:t>This isn’t just paperwork —</w:t>
      </w:r>
      <w:r>
        <w:t xml:space="preserve"> it protects your event, your brand, and your people. </w:t>
      </w:r>
    </w:p>
    <w:p w14:paraId="4A097422" w14:textId="77777777" w:rsidR="00D7337F" w:rsidRDefault="00721E7D">
      <w:pPr>
        <w:spacing w:after="15" w:line="259" w:lineRule="auto"/>
        <w:ind w:left="0" w:firstLine="0"/>
      </w:pPr>
      <w:r>
        <w:rPr>
          <w:rFonts w:cs="Cambria"/>
          <w:b/>
        </w:rPr>
        <w:t>For new clients, we offer two options for managing consent:</w:t>
      </w:r>
      <w:r>
        <w:t xml:space="preserve"> </w:t>
      </w:r>
    </w:p>
    <w:p w14:paraId="67B91AE9" w14:textId="77777777" w:rsidR="00D7337F" w:rsidRDefault="00721E7D">
      <w:pPr>
        <w:ind w:left="-5"/>
      </w:pPr>
      <w:r>
        <w:rPr>
          <w:rFonts w:cs="Cambria"/>
          <w:b/>
        </w:rPr>
        <w:t>Option A:</w:t>
      </w:r>
      <w:r>
        <w:t xml:space="preserve"> Client / Self-Managed, or </w:t>
      </w:r>
    </w:p>
    <w:p w14:paraId="434A3F53" w14:textId="77777777" w:rsidR="00D7337F" w:rsidRDefault="00721E7D">
      <w:pPr>
        <w:ind w:left="-5"/>
      </w:pPr>
      <w:r>
        <w:rPr>
          <w:rFonts w:cs="Cambria"/>
          <w:b/>
        </w:rPr>
        <w:t>Option B:</w:t>
      </w:r>
      <w:r>
        <w:t xml:space="preserve"> Managed by </w:t>
      </w:r>
      <w:proofErr w:type="spellStart"/>
      <w:r>
        <w:t>Digido</w:t>
      </w:r>
      <w:proofErr w:type="spellEnd"/>
      <w:r>
        <w:t xml:space="preserve"> Studios </w:t>
      </w:r>
    </w:p>
    <w:p w14:paraId="126C3576" w14:textId="77777777" w:rsidR="00D7337F" w:rsidRDefault="00721E7D">
      <w:pPr>
        <w:spacing w:after="14" w:line="259" w:lineRule="auto"/>
        <w:ind w:left="0" w:firstLine="0"/>
      </w:pPr>
      <w:r>
        <w:t xml:space="preserve"> </w:t>
      </w:r>
    </w:p>
    <w:p w14:paraId="5C4BAF54" w14:textId="77777777" w:rsidR="00D7337F" w:rsidRDefault="00721E7D">
      <w:pPr>
        <w:ind w:left="-5"/>
      </w:pPr>
      <w:r>
        <w:t xml:space="preserve">If you are an existing client with a known consent process that meets a standard acceptable by </w:t>
      </w:r>
      <w:proofErr w:type="spellStart"/>
      <w:r>
        <w:t>Digido</w:t>
      </w:r>
      <w:proofErr w:type="spellEnd"/>
      <w:r>
        <w:t xml:space="preserve"> Studios, please refer to this in your reply to apply the same process as the last booking. </w:t>
      </w:r>
    </w:p>
    <w:p w14:paraId="5E9223F2" w14:textId="77777777" w:rsidR="00D7337F" w:rsidRDefault="00721E7D">
      <w:pPr>
        <w:spacing w:after="14" w:line="259" w:lineRule="auto"/>
        <w:ind w:left="0" w:firstLine="0"/>
      </w:pPr>
      <w:r>
        <w:t xml:space="preserve"> </w:t>
      </w:r>
    </w:p>
    <w:p w14:paraId="2779F37A" w14:textId="77777777" w:rsidR="00D7337F" w:rsidRDefault="00721E7D">
      <w:pPr>
        <w:ind w:left="-5"/>
      </w:pPr>
      <w:r>
        <w:t xml:space="preserve">If you are a new client, please read this hand-out alongside the provided quote(s), and in your reply via email </w:t>
      </w:r>
      <w:r>
        <w:rPr>
          <w:rFonts w:cs="Cambria"/>
        </w:rPr>
        <w:t>–</w:t>
      </w:r>
      <w:r>
        <w:t xml:space="preserve"> indicate your preference and/or reach out if you have further questions. </w:t>
      </w:r>
    </w:p>
    <w:p w14:paraId="0C7E4CC4" w14:textId="77777777" w:rsidR="00D7337F" w:rsidRDefault="00721E7D">
      <w:pPr>
        <w:spacing w:after="20" w:line="259" w:lineRule="auto"/>
        <w:ind w:left="0" w:firstLine="0"/>
      </w:pPr>
      <w:r>
        <w:t xml:space="preserve"> </w:t>
      </w:r>
    </w:p>
    <w:p w14:paraId="6453AC94" w14:textId="21B25950" w:rsidR="00D7337F" w:rsidRDefault="00721E7D">
      <w:pPr>
        <w:ind w:left="-5"/>
      </w:pPr>
      <w:r>
        <w:rPr>
          <w:rFonts w:cs="Cambria"/>
          <w:b/>
        </w:rPr>
        <w:t xml:space="preserve">Did you know? </w:t>
      </w:r>
      <w:r>
        <w:t>Under Australian privacy law, consent must be informed, voluntary, and specific</w:t>
      </w:r>
      <w:r>
        <w:rPr>
          <w:rFonts w:cs="Cambria"/>
        </w:rPr>
        <w:t xml:space="preserve">. Sadly, it’s not uncommon for existing consent forms or consent collecting processes </w:t>
      </w:r>
      <w:r>
        <w:t xml:space="preserve">to miss one or more of these important items, which often </w:t>
      </w:r>
      <w:r>
        <w:rPr>
          <w:rFonts w:cs="Cambria"/>
          <w:b/>
        </w:rPr>
        <w:t>unknowingly</w:t>
      </w:r>
      <w:r>
        <w:t xml:space="preserve"> increases the risk to the person or organisation using them. </w:t>
      </w:r>
    </w:p>
    <w:p w14:paraId="79109E80" w14:textId="77777777" w:rsidR="00D7337F" w:rsidRDefault="00721E7D">
      <w:pPr>
        <w:spacing w:after="15" w:line="259" w:lineRule="auto"/>
        <w:ind w:left="0" w:firstLine="0"/>
      </w:pPr>
      <w:r>
        <w:t xml:space="preserve"> </w:t>
      </w:r>
    </w:p>
    <w:p w14:paraId="0D9D948E" w14:textId="77777777" w:rsidR="00D7337F" w:rsidRDefault="00721E7D">
      <w:pPr>
        <w:spacing w:after="547"/>
        <w:ind w:left="-5"/>
      </w:pPr>
      <w:r>
        <w:t xml:space="preserve">When you engage </w:t>
      </w:r>
      <w:proofErr w:type="spellStart"/>
      <w:r>
        <w:t>Digido</w:t>
      </w:r>
      <w:proofErr w:type="spellEnd"/>
      <w:r>
        <w:t xml:space="preserve"> Studios services, we </w:t>
      </w:r>
      <w:proofErr w:type="gramStart"/>
      <w:r>
        <w:t>provide assistance to</w:t>
      </w:r>
      <w:proofErr w:type="gramEnd"/>
      <w:r>
        <w:t xml:space="preserve"> address all legal, regulatory, safety, and consent requirements and follow processes to meet best practice standards </w:t>
      </w:r>
      <w:r>
        <w:rPr>
          <w:rFonts w:cs="Cambria"/>
        </w:rPr>
        <w:t>–</w:t>
      </w:r>
      <w:r>
        <w:t xml:space="preserve"> ensuring any photographs, sound recordings and/or videos that are captured are gathered, stored and transferred ethically and in line with Australian law. </w:t>
      </w:r>
    </w:p>
    <w:p w14:paraId="7158CF65" w14:textId="77777777" w:rsidR="00D7337F" w:rsidRDefault="00721E7D">
      <w:pPr>
        <w:pStyle w:val="Heading1"/>
      </w:pPr>
      <w:r>
        <w:t xml:space="preserve">Why Consent Matters </w:t>
      </w:r>
    </w:p>
    <w:p w14:paraId="77193E4A" w14:textId="77777777" w:rsidR="00D7337F" w:rsidRDefault="00721E7D">
      <w:pPr>
        <w:numPr>
          <w:ilvl w:val="0"/>
          <w:numId w:val="1"/>
        </w:numPr>
        <w:ind w:hanging="360"/>
      </w:pPr>
      <w:r>
        <w:rPr>
          <w:rFonts w:cs="Cambria"/>
          <w:b/>
        </w:rPr>
        <w:t>Trust &amp; Respect</w:t>
      </w:r>
      <w:r>
        <w:t xml:space="preserve"> </w:t>
      </w:r>
      <w:r>
        <w:rPr>
          <w:rFonts w:cs="Cambria"/>
        </w:rPr>
        <w:t>–</w:t>
      </w:r>
      <w:r>
        <w:t xml:space="preserve"> People feel safe knowing how their image will be used. </w:t>
      </w:r>
    </w:p>
    <w:p w14:paraId="1E778C9A" w14:textId="77777777" w:rsidR="00D7337F" w:rsidRDefault="00721E7D">
      <w:pPr>
        <w:numPr>
          <w:ilvl w:val="0"/>
          <w:numId w:val="1"/>
        </w:numPr>
        <w:ind w:hanging="360"/>
      </w:pPr>
      <w:r>
        <w:rPr>
          <w:rFonts w:cs="Cambria"/>
          <w:b/>
        </w:rPr>
        <w:t>Legal Protection</w:t>
      </w:r>
      <w:r>
        <w:t xml:space="preserve"> </w:t>
      </w:r>
      <w:r>
        <w:rPr>
          <w:rFonts w:cs="Cambria"/>
        </w:rPr>
        <w:t>–</w:t>
      </w:r>
      <w:r>
        <w:t xml:space="preserve"> Consent reduces risks of complaints or legal disputes. </w:t>
      </w:r>
    </w:p>
    <w:p w14:paraId="6B59C330" w14:textId="77777777" w:rsidR="00D7337F" w:rsidRDefault="00721E7D">
      <w:pPr>
        <w:numPr>
          <w:ilvl w:val="0"/>
          <w:numId w:val="1"/>
        </w:numPr>
        <w:spacing w:after="8" w:line="259" w:lineRule="auto"/>
        <w:ind w:hanging="360"/>
      </w:pPr>
      <w:r>
        <w:rPr>
          <w:rFonts w:cs="Cambria"/>
          <w:b/>
        </w:rPr>
        <w:t xml:space="preserve">Reputation </w:t>
      </w:r>
      <w:r>
        <w:rPr>
          <w:rFonts w:cs="Cambria"/>
        </w:rPr>
        <w:t>–</w:t>
      </w:r>
      <w:r>
        <w:t xml:space="preserve"> </w:t>
      </w:r>
      <w:r>
        <w:rPr>
          <w:rFonts w:cs="Cambria"/>
        </w:rPr>
        <w:t xml:space="preserve">Prevents takedown requests and protects your </w:t>
      </w:r>
      <w:proofErr w:type="spellStart"/>
      <w:r>
        <w:rPr>
          <w:rFonts w:cs="Cambria"/>
        </w:rPr>
        <w:t>organisation’s</w:t>
      </w:r>
      <w:proofErr w:type="spellEnd"/>
      <w:r>
        <w:rPr>
          <w:rFonts w:cs="Cambria"/>
        </w:rPr>
        <w:t xml:space="preserve"> image.</w:t>
      </w:r>
      <w:r>
        <w:t xml:space="preserve"> </w:t>
      </w:r>
    </w:p>
    <w:p w14:paraId="6DA20112" w14:textId="77777777" w:rsidR="00D7337F" w:rsidRDefault="00721E7D">
      <w:pPr>
        <w:numPr>
          <w:ilvl w:val="0"/>
          <w:numId w:val="1"/>
        </w:numPr>
        <w:ind w:hanging="360"/>
      </w:pPr>
      <w:r>
        <w:rPr>
          <w:rFonts w:cs="Cambria"/>
          <w:b/>
        </w:rPr>
        <w:t>Confidence in Use</w:t>
      </w:r>
      <w:r>
        <w:t xml:space="preserve"> </w:t>
      </w:r>
      <w:r>
        <w:rPr>
          <w:rFonts w:cs="Cambria"/>
        </w:rPr>
        <w:t>–</w:t>
      </w:r>
      <w:r>
        <w:t xml:space="preserve"> </w:t>
      </w:r>
      <w:r>
        <w:t xml:space="preserve">With proper releases, you can share content freely on websites, reports, campaigns, even a news outlet can publish the material without concern! </w:t>
      </w:r>
    </w:p>
    <w:p w14:paraId="7B0FFA4F" w14:textId="77777777" w:rsidR="00D7337F" w:rsidRDefault="00721E7D">
      <w:pPr>
        <w:spacing w:after="14" w:line="259" w:lineRule="auto"/>
        <w:ind w:left="0" w:firstLine="0"/>
      </w:pPr>
      <w:r>
        <w:t xml:space="preserve"> </w:t>
      </w:r>
    </w:p>
    <w:p w14:paraId="2F02A2C2" w14:textId="77777777" w:rsidR="00D7337F" w:rsidRDefault="00721E7D">
      <w:pPr>
        <w:spacing w:after="14" w:line="259" w:lineRule="auto"/>
        <w:ind w:left="0" w:firstLine="0"/>
      </w:pPr>
      <w:r>
        <w:t xml:space="preserve"> </w:t>
      </w:r>
    </w:p>
    <w:p w14:paraId="132AC246" w14:textId="77777777" w:rsidR="00D7337F" w:rsidRDefault="00721E7D">
      <w:pPr>
        <w:spacing w:after="0" w:line="259" w:lineRule="auto"/>
        <w:ind w:left="0" w:firstLine="0"/>
      </w:pPr>
      <w:r>
        <w:t xml:space="preserve"> </w:t>
      </w:r>
    </w:p>
    <w:p w14:paraId="6A6BAA14" w14:textId="77777777" w:rsidR="00D7337F" w:rsidRDefault="00721E7D">
      <w:pPr>
        <w:pStyle w:val="Heading2"/>
        <w:ind w:left="-5"/>
      </w:pPr>
      <w:r>
        <w:lastRenderedPageBreak/>
        <w:t xml:space="preserve">Privacy and Consent </w:t>
      </w:r>
    </w:p>
    <w:p w14:paraId="3F68B960" w14:textId="77777777" w:rsidR="00D7337F" w:rsidRDefault="00721E7D">
      <w:pPr>
        <w:spacing w:after="0" w:line="249" w:lineRule="auto"/>
        <w:ind w:left="-5"/>
      </w:pPr>
      <w:proofErr w:type="spellStart"/>
      <w:r>
        <w:rPr>
          <w:sz w:val="24"/>
        </w:rPr>
        <w:t>Digido</w:t>
      </w:r>
      <w:proofErr w:type="spellEnd"/>
      <w:r>
        <w:rPr>
          <w:sz w:val="24"/>
        </w:rPr>
        <w:t xml:space="preserve"> Studios is committed to following the </w:t>
      </w:r>
      <w:r>
        <w:rPr>
          <w:rFonts w:cs="Cambria"/>
          <w:b/>
          <w:sz w:val="24"/>
        </w:rPr>
        <w:t>Australian Privacy Act</w:t>
      </w:r>
      <w:r>
        <w:rPr>
          <w:sz w:val="24"/>
        </w:rPr>
        <w:t xml:space="preserve"> and hence, we apply strict privacy and data protection standards to all work we produce. </w:t>
      </w:r>
    </w:p>
    <w:p w14:paraId="2F9C783C" w14:textId="77777777" w:rsidR="00D7337F" w:rsidRDefault="00721E7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20BD5FE7" w14:textId="77777777" w:rsidR="00D7337F" w:rsidRDefault="00721E7D">
      <w:pPr>
        <w:spacing w:after="249" w:line="249" w:lineRule="auto"/>
        <w:ind w:left="-5"/>
      </w:pPr>
      <w:r>
        <w:rPr>
          <w:sz w:val="24"/>
        </w:rPr>
        <w:t xml:space="preserve">Before capturing or using any photos or footage, we ensure that all people involved have provided appropriate consent </w:t>
      </w:r>
      <w:r>
        <w:rPr>
          <w:rFonts w:cs="Cambria"/>
          <w:sz w:val="24"/>
        </w:rPr>
        <w:t>—</w:t>
      </w:r>
      <w:r>
        <w:rPr>
          <w:sz w:val="24"/>
        </w:rPr>
        <w:t xml:space="preserve"> which is particularly important when sessions include children, people with disability, persons of employment which involve security clearances and/or persons to which cultural protocols or intellectual property protocols apply. </w:t>
      </w:r>
    </w:p>
    <w:p w14:paraId="1C14ED0C" w14:textId="77777777" w:rsidR="00D7337F" w:rsidRDefault="00721E7D">
      <w:pPr>
        <w:pStyle w:val="Heading2"/>
        <w:ind w:left="-5"/>
      </w:pPr>
      <w:r>
        <w:t xml:space="preserve">Copyright and Image Use </w:t>
      </w:r>
    </w:p>
    <w:p w14:paraId="69D6ADD0" w14:textId="77777777" w:rsidR="00D7337F" w:rsidRDefault="00721E7D">
      <w:pPr>
        <w:spacing w:after="0" w:line="249" w:lineRule="auto"/>
        <w:ind w:left="-5"/>
      </w:pPr>
      <w:r>
        <w:rPr>
          <w:sz w:val="24"/>
        </w:rPr>
        <w:t>Our pricing structure reflects that, upon full payment, copyright ownership of the final images and footage transfers to the client</w:t>
      </w:r>
      <w:r>
        <w:rPr>
          <w:rFonts w:cs="Cambria"/>
          <w:b/>
          <w:sz w:val="24"/>
        </w:rPr>
        <w:t>.</w:t>
      </w:r>
      <w:r>
        <w:rPr>
          <w:sz w:val="24"/>
        </w:rPr>
        <w:t xml:space="preserve"> Unless otherwise agreed in writing prior to a booking, </w:t>
      </w:r>
      <w:proofErr w:type="spellStart"/>
      <w:r>
        <w:rPr>
          <w:sz w:val="24"/>
        </w:rPr>
        <w:t>Digido</w:t>
      </w:r>
      <w:proofErr w:type="spellEnd"/>
      <w:r>
        <w:rPr>
          <w:sz w:val="24"/>
        </w:rPr>
        <w:t xml:space="preserve"> Studios retains the right to store and use images or footage for non-commercial purposes (such as printed examples of work, portfolio display, social media posts, website galleries, and/or in marketing materials) </w:t>
      </w:r>
    </w:p>
    <w:p w14:paraId="6BD6F733" w14:textId="77777777" w:rsidR="00D7337F" w:rsidRDefault="00721E7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0D65C49" w14:textId="77777777" w:rsidR="00D7337F" w:rsidRDefault="00721E7D">
      <w:pPr>
        <w:spacing w:after="249" w:line="249" w:lineRule="auto"/>
        <w:ind w:left="-5"/>
      </w:pPr>
      <w:r>
        <w:rPr>
          <w:sz w:val="24"/>
        </w:rPr>
        <w:t xml:space="preserve">We will never sell, resupply, or license your photos or footage to third parties for profit </w:t>
      </w:r>
      <w:r>
        <w:rPr>
          <w:rFonts w:cs="Cambria"/>
          <w:sz w:val="24"/>
        </w:rPr>
        <w:t>—</w:t>
      </w:r>
      <w:r>
        <w:rPr>
          <w:sz w:val="24"/>
        </w:rPr>
        <w:t xml:space="preserve"> our use is strictly for professional representation and promotion of our services. </w:t>
      </w:r>
    </w:p>
    <w:p w14:paraId="2A9F20A2" w14:textId="77777777" w:rsidR="00D7337F" w:rsidRDefault="00721E7D">
      <w:pPr>
        <w:pStyle w:val="Heading2"/>
        <w:ind w:left="-5"/>
      </w:pPr>
      <w:r>
        <w:t xml:space="preserve">Professional Standards and Legal Compliance </w:t>
      </w:r>
    </w:p>
    <w:p w14:paraId="35B39E99" w14:textId="64D1B7A0" w:rsidR="00D7337F" w:rsidRDefault="00721E7D">
      <w:pPr>
        <w:spacing w:after="249" w:line="249" w:lineRule="auto"/>
        <w:ind w:left="-5"/>
      </w:pPr>
      <w:proofErr w:type="spellStart"/>
      <w:r>
        <w:rPr>
          <w:sz w:val="24"/>
        </w:rPr>
        <w:t>Digido</w:t>
      </w:r>
      <w:proofErr w:type="spellEnd"/>
      <w:r>
        <w:rPr>
          <w:sz w:val="24"/>
        </w:rPr>
        <w:t xml:space="preserve"> Studios is insured </w:t>
      </w:r>
      <w:r>
        <w:rPr>
          <w:sz w:val="24"/>
        </w:rPr>
        <w:t xml:space="preserve">and maintains the following certifications and clearances which can be supplied on request: </w:t>
      </w:r>
    </w:p>
    <w:p w14:paraId="46D832D1" w14:textId="77777777" w:rsidR="00D7337F" w:rsidRDefault="00721E7D">
      <w:pPr>
        <w:numPr>
          <w:ilvl w:val="0"/>
          <w:numId w:val="2"/>
        </w:numPr>
        <w:spacing w:after="0" w:line="259" w:lineRule="auto"/>
        <w:ind w:hanging="360"/>
      </w:pPr>
      <w:r>
        <w:rPr>
          <w:rFonts w:cs="Cambria"/>
          <w:b/>
          <w:sz w:val="24"/>
        </w:rPr>
        <w:t>Working With Children Check (WWCC)</w:t>
      </w:r>
      <w:r>
        <w:rPr>
          <w:sz w:val="24"/>
        </w:rPr>
        <w:t xml:space="preserve"> </w:t>
      </w:r>
    </w:p>
    <w:p w14:paraId="6F225098" w14:textId="77777777" w:rsidR="00D7337F" w:rsidRDefault="00721E7D">
      <w:pPr>
        <w:numPr>
          <w:ilvl w:val="0"/>
          <w:numId w:val="2"/>
        </w:numPr>
        <w:spacing w:after="0" w:line="259" w:lineRule="auto"/>
        <w:ind w:hanging="360"/>
      </w:pPr>
      <w:r>
        <w:rPr>
          <w:rFonts w:cs="Cambria"/>
          <w:b/>
          <w:sz w:val="24"/>
        </w:rPr>
        <w:t>Child Safe Environment Training</w:t>
      </w:r>
      <w:r>
        <w:rPr>
          <w:sz w:val="24"/>
        </w:rPr>
        <w:t xml:space="preserve"> </w:t>
      </w:r>
    </w:p>
    <w:p w14:paraId="127ABACD" w14:textId="77777777" w:rsidR="00D7337F" w:rsidRDefault="00721E7D">
      <w:pPr>
        <w:numPr>
          <w:ilvl w:val="0"/>
          <w:numId w:val="2"/>
        </w:numPr>
        <w:spacing w:after="255" w:line="259" w:lineRule="auto"/>
        <w:ind w:hanging="360"/>
      </w:pPr>
      <w:r>
        <w:rPr>
          <w:rFonts w:cs="Cambria"/>
          <w:b/>
          <w:sz w:val="24"/>
        </w:rPr>
        <w:t>Youth Mental Health First Aid</w:t>
      </w:r>
      <w:r>
        <w:rPr>
          <w:sz w:val="24"/>
        </w:rPr>
        <w:t xml:space="preserve"> </w:t>
      </w:r>
    </w:p>
    <w:p w14:paraId="095D0D63" w14:textId="77777777" w:rsidR="00D7337F" w:rsidRDefault="00721E7D">
      <w:pPr>
        <w:spacing w:after="249" w:line="249" w:lineRule="auto"/>
        <w:ind w:left="-5"/>
      </w:pPr>
      <w:r>
        <w:rPr>
          <w:sz w:val="24"/>
        </w:rPr>
        <w:t xml:space="preserve">These ensure we operate safely and responsibly in all settings. </w:t>
      </w:r>
    </w:p>
    <w:p w14:paraId="51D74A4F" w14:textId="77777777" w:rsidR="00D7337F" w:rsidRDefault="00721E7D">
      <w:pPr>
        <w:pStyle w:val="Heading2"/>
        <w:ind w:left="-5"/>
      </w:pPr>
      <w:r>
        <w:t xml:space="preserve">Ethical Commitment </w:t>
      </w:r>
    </w:p>
    <w:p w14:paraId="4B4A8D25" w14:textId="77777777" w:rsidR="00D7337F" w:rsidRDefault="00721E7D">
      <w:pPr>
        <w:spacing w:after="249" w:line="249" w:lineRule="auto"/>
        <w:ind w:left="-5" w:right="398"/>
      </w:pPr>
      <w:r>
        <w:rPr>
          <w:sz w:val="24"/>
        </w:rPr>
        <w:t xml:space="preserve">We take great care to ensure every image and video is handled respectfully, used appropriately, and never in a way that could cause harm or embarrassment. All content use is transparent and discussed with our clients before publication. </w:t>
      </w:r>
    </w:p>
    <w:p w14:paraId="0615931F" w14:textId="77777777" w:rsidR="00D7337F" w:rsidRDefault="00721E7D">
      <w:pPr>
        <w:spacing w:after="259" w:line="259" w:lineRule="auto"/>
        <w:ind w:left="0" w:firstLine="0"/>
      </w:pPr>
      <w:r>
        <w:rPr>
          <w:sz w:val="24"/>
        </w:rPr>
        <w:t xml:space="preserve"> </w:t>
      </w:r>
    </w:p>
    <w:p w14:paraId="04B9B51A" w14:textId="77777777" w:rsidR="00D7337F" w:rsidRDefault="00721E7D">
      <w:pPr>
        <w:spacing w:after="234" w:line="259" w:lineRule="auto"/>
        <w:ind w:left="0" w:firstLine="0"/>
      </w:pPr>
      <w:r>
        <w:rPr>
          <w:sz w:val="24"/>
        </w:rPr>
        <w:t xml:space="preserve"> </w:t>
      </w:r>
    </w:p>
    <w:p w14:paraId="636559B2" w14:textId="77777777" w:rsidR="00D7337F" w:rsidRDefault="00721E7D">
      <w:pPr>
        <w:spacing w:after="0" w:line="259" w:lineRule="auto"/>
        <w:ind w:left="0" w:firstLine="0"/>
      </w:pPr>
      <w:r>
        <w:t xml:space="preserve"> </w:t>
      </w:r>
    </w:p>
    <w:p w14:paraId="422EE4CB" w14:textId="77777777" w:rsidR="00D7337F" w:rsidRDefault="00721E7D">
      <w:pPr>
        <w:spacing w:after="0" w:line="259" w:lineRule="auto"/>
        <w:ind w:left="0" w:firstLine="0"/>
      </w:pPr>
      <w:r>
        <w:rPr>
          <w:rFonts w:cs="Cambria"/>
          <w:color w:val="17365D"/>
          <w:sz w:val="52"/>
        </w:rPr>
        <w:lastRenderedPageBreak/>
        <w:t>Who Manages Consent — You or Us?</w:t>
      </w:r>
      <w:r>
        <w:rPr>
          <w:color w:val="17365D"/>
          <w:sz w:val="52"/>
        </w:rPr>
        <w:t xml:space="preserve"> </w:t>
      </w:r>
    </w:p>
    <w:p w14:paraId="1C0C2580" w14:textId="77777777" w:rsidR="00D7337F" w:rsidRDefault="00721E7D">
      <w:pPr>
        <w:spacing w:after="533" w:line="259" w:lineRule="auto"/>
        <w:ind w:left="-30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559A3EA" wp14:editId="1AF22825">
                <wp:extent cx="5526786" cy="12700"/>
                <wp:effectExtent l="0" t="0" r="0" b="0"/>
                <wp:docPr id="3702" name="Group 3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786" cy="12700"/>
                          <a:chOff x="0" y="0"/>
                          <a:chExt cx="5526786" cy="12700"/>
                        </a:xfrm>
                      </wpg:grpSpPr>
                      <wps:wsp>
                        <wps:cNvPr id="4173" name="Shape 4173"/>
                        <wps:cNvSpPr/>
                        <wps:spPr>
                          <a:xfrm>
                            <a:off x="0" y="0"/>
                            <a:ext cx="552678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786" h="12700">
                                <a:moveTo>
                                  <a:pt x="0" y="0"/>
                                </a:moveTo>
                                <a:lnTo>
                                  <a:pt x="5526786" y="0"/>
                                </a:lnTo>
                                <a:lnTo>
                                  <a:pt x="552678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2" style="width:435.18pt;height:1pt;mso-position-horizontal-relative:char;mso-position-vertical-relative:line" coordsize="55267,127">
                <v:shape id="Shape 4174" style="position:absolute;width:55267;height:127;left:0;top:0;" coordsize="5526786,12700" path="m0,0l5526786,0l5526786,12700l0,12700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19076C9B" w14:textId="77777777" w:rsidR="00D7337F" w:rsidRDefault="00721E7D">
      <w:pPr>
        <w:pStyle w:val="Heading2"/>
        <w:spacing w:after="5" w:line="268" w:lineRule="auto"/>
        <w:ind w:left="-5"/>
      </w:pPr>
      <w:r>
        <w:rPr>
          <w:color w:val="365F91"/>
          <w:sz w:val="28"/>
        </w:rPr>
        <w:t xml:space="preserve">Option A: Client / Self-Managed  </w:t>
      </w:r>
    </w:p>
    <w:p w14:paraId="4CDE2643" w14:textId="77777777" w:rsidR="00D7337F" w:rsidRDefault="00721E7D">
      <w:pPr>
        <w:numPr>
          <w:ilvl w:val="0"/>
          <w:numId w:val="3"/>
        </w:numPr>
        <w:ind w:hanging="360"/>
      </w:pPr>
      <w:r>
        <w:t xml:space="preserve">You are responsible for collecting informed consent from attendees / participants. </w:t>
      </w:r>
    </w:p>
    <w:p w14:paraId="016EBBC6" w14:textId="77777777" w:rsidR="00D7337F" w:rsidRDefault="00721E7D">
      <w:pPr>
        <w:numPr>
          <w:ilvl w:val="0"/>
          <w:numId w:val="3"/>
        </w:numPr>
        <w:ind w:hanging="360"/>
      </w:pPr>
      <w:r>
        <w:t xml:space="preserve">You confirm permissions cover the intended use(s), by you or any potential third parties. </w:t>
      </w:r>
    </w:p>
    <w:p w14:paraId="10264FD5" w14:textId="77777777" w:rsidR="00D7337F" w:rsidRDefault="00721E7D">
      <w:pPr>
        <w:numPr>
          <w:ilvl w:val="0"/>
          <w:numId w:val="3"/>
        </w:numPr>
        <w:ind w:hanging="360"/>
      </w:pPr>
      <w:r>
        <w:t xml:space="preserve">You keep responsibility for validity and record-keeping. </w:t>
      </w:r>
    </w:p>
    <w:p w14:paraId="28D15B00" w14:textId="77777777" w:rsidR="00D7337F" w:rsidRDefault="00721E7D">
      <w:pPr>
        <w:numPr>
          <w:ilvl w:val="0"/>
          <w:numId w:val="3"/>
        </w:numPr>
        <w:ind w:hanging="360"/>
      </w:pPr>
      <w:r>
        <w:t xml:space="preserve">If a public event </w:t>
      </w:r>
      <w:r>
        <w:rPr>
          <w:rFonts w:cs="Cambria"/>
        </w:rPr>
        <w:t>–</w:t>
      </w:r>
      <w:r>
        <w:t xml:space="preserve"> we request that you display signs at the event/booking to indicate a media producer is on site to inform attendees. </w:t>
      </w:r>
    </w:p>
    <w:p w14:paraId="029CCBF5" w14:textId="77777777" w:rsidR="00D7337F" w:rsidRDefault="00721E7D">
      <w:pPr>
        <w:numPr>
          <w:ilvl w:val="0"/>
          <w:numId w:val="3"/>
        </w:numPr>
        <w:ind w:hanging="360"/>
      </w:pPr>
      <w:r>
        <w:t xml:space="preserve">If the event is advertised online </w:t>
      </w:r>
      <w:r>
        <w:rPr>
          <w:rFonts w:cs="Cambria"/>
        </w:rPr>
        <w:t>–</w:t>
      </w:r>
      <w:r>
        <w:t xml:space="preserve"> we request that you indicate that photos and videos may be captured on the day to inform attendees. </w:t>
      </w:r>
    </w:p>
    <w:p w14:paraId="544933A2" w14:textId="77777777" w:rsidR="00D7337F" w:rsidRDefault="00721E7D">
      <w:pPr>
        <w:numPr>
          <w:ilvl w:val="0"/>
          <w:numId w:val="3"/>
        </w:numPr>
        <w:ind w:hanging="360"/>
      </w:pPr>
      <w:r>
        <w:t xml:space="preserve">We require our clients choosing this option to provide anyone who has indicated </w:t>
      </w:r>
      <w:r>
        <w:t xml:space="preserve">to you or your organisation that they do not want to be featured in media at the booking, a </w:t>
      </w:r>
      <w:r>
        <w:rPr>
          <w:rFonts w:cs="Cambria"/>
          <w:b/>
        </w:rPr>
        <w:t>“visual identifier”</w:t>
      </w:r>
      <w:r>
        <w:t xml:space="preserve"> to ensure that we can identify them in a crowd and respect their wishes to not be featured in any media - common options include disposable paper wrist-bands (</w:t>
      </w:r>
      <w:hyperlink r:id="rId7">
        <w:r>
          <w:rPr>
            <w:color w:val="0000FF"/>
            <w:u w:val="single" w:color="0000FF"/>
          </w:rPr>
          <w:t>see here for an example</w:t>
        </w:r>
      </w:hyperlink>
      <w:hyperlink r:id="rId8">
        <w:r>
          <w:t>)</w:t>
        </w:r>
      </w:hyperlink>
      <w:r>
        <w:t xml:space="preserve">, borrowable </w:t>
      </w:r>
      <w:proofErr w:type="spellStart"/>
      <w:r>
        <w:t>coloured</w:t>
      </w:r>
      <w:proofErr w:type="spellEnd"/>
      <w:r>
        <w:t xml:space="preserve"> lanyards </w:t>
      </w:r>
      <w:hyperlink r:id="rId9">
        <w:r>
          <w:t>(</w:t>
        </w:r>
      </w:hyperlink>
      <w:hyperlink r:id="rId10">
        <w:r>
          <w:rPr>
            <w:color w:val="0000FF"/>
            <w:u w:val="single" w:color="0000FF"/>
          </w:rPr>
          <w:t>see here</w:t>
        </w:r>
      </w:hyperlink>
      <w:hyperlink r:id="rId11">
        <w:r>
          <w:t>)</w:t>
        </w:r>
      </w:hyperlink>
      <w:r>
        <w:t xml:space="preserve">, or by using a </w:t>
      </w:r>
      <w:proofErr w:type="spellStart"/>
      <w:r>
        <w:t>coloured</w:t>
      </w:r>
      <w:proofErr w:type="spellEnd"/>
      <w:r>
        <w:t xml:space="preserve"> dot on a name tag </w:t>
      </w:r>
      <w:hyperlink r:id="rId12">
        <w:r>
          <w:t>(</w:t>
        </w:r>
      </w:hyperlink>
      <w:hyperlink r:id="rId13">
        <w:r>
          <w:rPr>
            <w:color w:val="0000FF"/>
            <w:u w:val="single" w:color="0000FF"/>
          </w:rPr>
          <w:t>see here</w:t>
        </w:r>
      </w:hyperlink>
      <w:hyperlink r:id="rId14">
        <w:r>
          <w:t>)</w:t>
        </w:r>
      </w:hyperlink>
      <w:r>
        <w:t xml:space="preserve">.  </w:t>
      </w:r>
    </w:p>
    <w:p w14:paraId="174EA3D6" w14:textId="77777777" w:rsidR="00D7337F" w:rsidRDefault="00721E7D">
      <w:pPr>
        <w:spacing w:after="19" w:line="259" w:lineRule="auto"/>
        <w:ind w:left="360" w:firstLine="0"/>
      </w:pPr>
      <w:r>
        <w:t xml:space="preserve"> </w:t>
      </w:r>
    </w:p>
    <w:p w14:paraId="3EF01099" w14:textId="77777777" w:rsidR="00D7337F" w:rsidRDefault="00721E7D">
      <w:pPr>
        <w:spacing w:after="543"/>
        <w:ind w:left="-5"/>
      </w:pPr>
      <w:r>
        <w:rPr>
          <w:rFonts w:cs="Cambria"/>
        </w:rPr>
        <w:t xml:space="preserve">For ticketed events or events where attendees “sign in” it is </w:t>
      </w:r>
      <w:r>
        <w:t xml:space="preserve">common practice / recommended for photography permissions to be collected when people RVSP or sign in. </w:t>
      </w:r>
    </w:p>
    <w:p w14:paraId="1AB99ED7" w14:textId="77777777" w:rsidR="00D7337F" w:rsidRDefault="00721E7D">
      <w:pPr>
        <w:pStyle w:val="Heading2"/>
        <w:spacing w:after="5" w:line="268" w:lineRule="auto"/>
        <w:ind w:left="-5"/>
      </w:pPr>
      <w:r>
        <w:rPr>
          <w:color w:val="365F91"/>
          <w:sz w:val="28"/>
        </w:rPr>
        <w:t xml:space="preserve">Option B: </w:t>
      </w:r>
      <w:proofErr w:type="spellStart"/>
      <w:r>
        <w:rPr>
          <w:color w:val="365F91"/>
          <w:sz w:val="28"/>
        </w:rPr>
        <w:t>Digido</w:t>
      </w:r>
      <w:proofErr w:type="spellEnd"/>
      <w:r>
        <w:rPr>
          <w:color w:val="365F91"/>
          <w:sz w:val="28"/>
        </w:rPr>
        <w:t xml:space="preserve"> Studios Managed (Additional Fee of $25/</w:t>
      </w:r>
      <w:proofErr w:type="spellStart"/>
      <w:r>
        <w:rPr>
          <w:color w:val="365F91"/>
          <w:sz w:val="28"/>
        </w:rPr>
        <w:t>ph</w:t>
      </w:r>
      <w:proofErr w:type="spellEnd"/>
      <w:r>
        <w:rPr>
          <w:color w:val="365F91"/>
          <w:sz w:val="28"/>
        </w:rPr>
        <w:t xml:space="preserve"> applies) </w:t>
      </w:r>
    </w:p>
    <w:p w14:paraId="5E0F6F1A" w14:textId="77777777" w:rsidR="00D7337F" w:rsidRDefault="00721E7D">
      <w:pPr>
        <w:numPr>
          <w:ilvl w:val="0"/>
          <w:numId w:val="4"/>
        </w:numPr>
        <w:ind w:hanging="360"/>
      </w:pPr>
      <w:r>
        <w:t xml:space="preserve">We prepare tailored release </w:t>
      </w:r>
      <w:proofErr w:type="gramStart"/>
      <w:r>
        <w:t>forms, or</w:t>
      </w:r>
      <w:proofErr w:type="gramEnd"/>
      <w:r>
        <w:t xml:space="preserve"> utilise existing forms from your organisation (modified to ensure best practice and ease of use) for the purpose of this booking. </w:t>
      </w:r>
    </w:p>
    <w:p w14:paraId="11261FD9" w14:textId="77777777" w:rsidR="00D7337F" w:rsidRDefault="00721E7D">
      <w:pPr>
        <w:numPr>
          <w:ilvl w:val="0"/>
          <w:numId w:val="4"/>
        </w:numPr>
        <w:ind w:hanging="360"/>
      </w:pPr>
      <w:r>
        <w:t xml:space="preserve">We distribute, collect, and securely store (hardcopy) signed copies, until we pass them on to your organisation. Once forwarded to you, </w:t>
      </w:r>
      <w:proofErr w:type="spellStart"/>
      <w:r>
        <w:t>Digido</w:t>
      </w:r>
      <w:proofErr w:type="spellEnd"/>
      <w:r>
        <w:t xml:space="preserve"> Studios destroys the original copies (unless requested otherwise). </w:t>
      </w:r>
    </w:p>
    <w:p w14:paraId="7EA094C8" w14:textId="77777777" w:rsidR="00D7337F" w:rsidRDefault="00721E7D">
      <w:pPr>
        <w:numPr>
          <w:ilvl w:val="0"/>
          <w:numId w:val="4"/>
        </w:numPr>
        <w:ind w:hanging="360"/>
      </w:pPr>
      <w:r>
        <w:t>We manage complex situations on your behalf (e.g. minors, multiple stakeholders, respecting cultural protocols / intellectual property matters related to persons who identify as indigenous</w:t>
      </w:r>
      <w:r>
        <w:rPr>
          <w:rFonts w:cs="Cambria"/>
        </w:rPr>
        <w:t>, persons who may be “at risk”</w:t>
      </w:r>
      <w:r>
        <w:t xml:space="preserve"> or who may be in hiding). </w:t>
      </w:r>
    </w:p>
    <w:p w14:paraId="7178AB66" w14:textId="77777777" w:rsidR="00D7337F" w:rsidRDefault="00721E7D">
      <w:pPr>
        <w:numPr>
          <w:ilvl w:val="0"/>
          <w:numId w:val="4"/>
        </w:numPr>
        <w:spacing w:after="202"/>
        <w:ind w:hanging="360"/>
      </w:pPr>
      <w:r>
        <w:t xml:space="preserve">When in post-production (e.g. editing photos/videos), we ensure that any person who is </w:t>
      </w:r>
      <w:r>
        <w:rPr>
          <w:rFonts w:cs="Cambria"/>
        </w:rPr>
        <w:t xml:space="preserve">“reasonably identifiable” in images </w:t>
      </w:r>
      <w:r>
        <w:t xml:space="preserve">to whom we cannot confirm we have collected permissions to include is either cropped out, blurred out or edited in such a way that they are no longer identifiable in the images/videos. </w:t>
      </w:r>
    </w:p>
    <w:p w14:paraId="3D5453BA" w14:textId="54E79009" w:rsidR="00D7337F" w:rsidRDefault="00721E7D">
      <w:pPr>
        <w:ind w:left="-5"/>
      </w:pPr>
      <w:r>
        <w:rPr>
          <w:rFonts w:ascii="Segoe UI Emoji L" w:eastAsia="Segoe UI Emoji L" w:hAnsi="Segoe UI Emoji L" w:cs="Segoe UI Emoji L"/>
        </w:rPr>
        <w:t xml:space="preserve"> </w:t>
      </w:r>
      <w:r>
        <w:t xml:space="preserve"> </w:t>
      </w:r>
      <w:r>
        <w:rPr>
          <w:rFonts w:cs="Cambria"/>
          <w:b/>
        </w:rPr>
        <w:t>Why fees may apply:</w:t>
      </w:r>
      <w:r>
        <w:t xml:space="preserve"> When events involve large numbers of people the process becomes more time-intensive and carries extra responsibility. Our fee reflects the professional and legal safeguards we provide on your behalf, accounting for the additional </w:t>
      </w:r>
      <w:proofErr w:type="gramStart"/>
      <w:r>
        <w:t>work load</w:t>
      </w:r>
      <w:proofErr w:type="gramEnd"/>
      <w:r>
        <w:t xml:space="preserve"> of </w:t>
      </w:r>
      <w:r>
        <w:lastRenderedPageBreak/>
        <w:t xml:space="preserve">capturing media and capturing permissions during a booking. </w:t>
      </w:r>
      <w:r>
        <w:br/>
      </w:r>
    </w:p>
    <w:p w14:paraId="671CE128" w14:textId="77777777" w:rsidR="00D7337F" w:rsidRDefault="00721E7D">
      <w:pPr>
        <w:pStyle w:val="Heading2"/>
        <w:spacing w:after="5" w:line="268" w:lineRule="auto"/>
        <w:ind w:left="-5"/>
      </w:pPr>
      <w:r>
        <w:rPr>
          <w:color w:val="365F91"/>
          <w:sz w:val="28"/>
        </w:rPr>
        <w:t xml:space="preserve">Agreement </w:t>
      </w:r>
    </w:p>
    <w:p w14:paraId="59F6AC86" w14:textId="77777777" w:rsidR="00D7337F" w:rsidRDefault="00721E7D">
      <w:pPr>
        <w:ind w:left="-5"/>
      </w:pPr>
      <w:r>
        <w:rPr>
          <w:rFonts w:cs="Cambria"/>
          <w:b/>
        </w:rPr>
        <w:t>By accepting a quote and confirming your booking, you need to indicate if you prefer:</w:t>
      </w:r>
      <w:r>
        <w:t xml:space="preserve"> - </w:t>
      </w:r>
      <w:r>
        <w:t xml:space="preserve">Option A: You will manage consent and agree to hold </w:t>
      </w:r>
      <w:proofErr w:type="spellStart"/>
      <w:r>
        <w:t>Digido</w:t>
      </w:r>
      <w:proofErr w:type="spellEnd"/>
      <w:r>
        <w:t xml:space="preserve"> Studios harmless for any related issues that may arise related to permissions, or </w:t>
      </w:r>
    </w:p>
    <w:p w14:paraId="67456738" w14:textId="77777777" w:rsidR="00D7337F" w:rsidRDefault="00721E7D">
      <w:pPr>
        <w:spacing w:after="209"/>
        <w:ind w:left="-5"/>
      </w:pPr>
      <w:r>
        <w:t xml:space="preserve">- Option B: You request </w:t>
      </w:r>
      <w:proofErr w:type="spellStart"/>
      <w:r>
        <w:t>Digido</w:t>
      </w:r>
      <w:proofErr w:type="spellEnd"/>
      <w:r>
        <w:t xml:space="preserve"> Studios to manage consent on your behalf. </w:t>
      </w:r>
    </w:p>
    <w:p w14:paraId="6C95C7AD" w14:textId="77777777" w:rsidR="00D7337F" w:rsidRDefault="00721E7D">
      <w:pPr>
        <w:spacing w:after="0" w:line="259" w:lineRule="auto"/>
        <w:ind w:left="0" w:firstLine="0"/>
      </w:pPr>
      <w:r>
        <w:t xml:space="preserve"> </w:t>
      </w:r>
    </w:p>
    <w:sectPr w:rsidR="00D7337F">
      <w:footerReference w:type="even" r:id="rId15"/>
      <w:footerReference w:type="default" r:id="rId16"/>
      <w:footerReference w:type="first" r:id="rId17"/>
      <w:pgSz w:w="12240" w:h="15840"/>
      <w:pgMar w:top="1479" w:right="1803" w:bottom="1522" w:left="1801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B369" w14:textId="77777777" w:rsidR="00721E7D" w:rsidRDefault="00721E7D">
      <w:pPr>
        <w:spacing w:after="0" w:line="240" w:lineRule="auto"/>
      </w:pPr>
      <w:r>
        <w:separator/>
      </w:r>
    </w:p>
  </w:endnote>
  <w:endnote w:type="continuationSeparator" w:id="0">
    <w:p w14:paraId="36D06CDC" w14:textId="77777777" w:rsidR="00721E7D" w:rsidRDefault="0072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673" w14:textId="77777777" w:rsidR="00D7337F" w:rsidRDefault="00721E7D">
    <w:pPr>
      <w:spacing w:after="0" w:line="259" w:lineRule="auto"/>
      <w:ind w:left="0" w:right="4" w:firstLine="0"/>
      <w:jc w:val="center"/>
    </w:pPr>
    <w:proofErr w:type="spellStart"/>
    <w:r>
      <w:rPr>
        <w:rFonts w:cs="Cambria"/>
        <w:b/>
        <w:i/>
        <w:color w:val="7F7F7F"/>
        <w:sz w:val="24"/>
      </w:rPr>
      <w:t>Digido</w:t>
    </w:r>
    <w:proofErr w:type="spellEnd"/>
    <w:r>
      <w:rPr>
        <w:rFonts w:cs="Cambria"/>
        <w:b/>
        <w:i/>
        <w:color w:val="7F7F7F"/>
        <w:sz w:val="24"/>
      </w:rPr>
      <w:t xml:space="preserve"> Studios – ABN </w:t>
    </w:r>
    <w:r>
      <w:rPr>
        <w:rFonts w:cs="Cambria"/>
        <w:b/>
        <w:color w:val="7F7F7F"/>
        <w:sz w:val="24"/>
      </w:rPr>
      <w:t>97 933 889 949</w:t>
    </w:r>
    <w:r>
      <w:rPr>
        <w:rFonts w:cs="Cambria"/>
        <w:b/>
        <w:i/>
        <w:color w:val="7F7F7F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5CC3" w14:textId="77777777" w:rsidR="00D7337F" w:rsidRDefault="00721E7D">
    <w:pPr>
      <w:spacing w:after="0" w:line="259" w:lineRule="auto"/>
      <w:ind w:left="0" w:right="4" w:firstLine="0"/>
      <w:jc w:val="center"/>
    </w:pPr>
    <w:proofErr w:type="spellStart"/>
    <w:r>
      <w:rPr>
        <w:rFonts w:cs="Cambria"/>
        <w:b/>
        <w:i/>
        <w:color w:val="7F7F7F"/>
        <w:sz w:val="24"/>
      </w:rPr>
      <w:t>Digido</w:t>
    </w:r>
    <w:proofErr w:type="spellEnd"/>
    <w:r>
      <w:rPr>
        <w:rFonts w:cs="Cambria"/>
        <w:b/>
        <w:i/>
        <w:color w:val="7F7F7F"/>
        <w:sz w:val="24"/>
      </w:rPr>
      <w:t xml:space="preserve"> Studios – ABN </w:t>
    </w:r>
    <w:r>
      <w:rPr>
        <w:rFonts w:cs="Cambria"/>
        <w:b/>
        <w:color w:val="7F7F7F"/>
        <w:sz w:val="24"/>
      </w:rPr>
      <w:t>97 933 889 949</w:t>
    </w:r>
    <w:r>
      <w:rPr>
        <w:rFonts w:cs="Cambria"/>
        <w:b/>
        <w:i/>
        <w:color w:val="7F7F7F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9C4A" w14:textId="77777777" w:rsidR="00D7337F" w:rsidRDefault="00721E7D">
    <w:pPr>
      <w:spacing w:after="0" w:line="259" w:lineRule="auto"/>
      <w:ind w:left="0" w:right="4" w:firstLine="0"/>
      <w:jc w:val="center"/>
    </w:pPr>
    <w:proofErr w:type="spellStart"/>
    <w:r>
      <w:rPr>
        <w:rFonts w:cs="Cambria"/>
        <w:b/>
        <w:i/>
        <w:color w:val="7F7F7F"/>
        <w:sz w:val="24"/>
      </w:rPr>
      <w:t>Digido</w:t>
    </w:r>
    <w:proofErr w:type="spellEnd"/>
    <w:r>
      <w:rPr>
        <w:rFonts w:cs="Cambria"/>
        <w:b/>
        <w:i/>
        <w:color w:val="7F7F7F"/>
        <w:sz w:val="24"/>
      </w:rPr>
      <w:t xml:space="preserve"> Studios – ABN </w:t>
    </w:r>
    <w:r>
      <w:rPr>
        <w:rFonts w:cs="Cambria"/>
        <w:b/>
        <w:color w:val="7F7F7F"/>
        <w:sz w:val="24"/>
      </w:rPr>
      <w:t>97 933 889 949</w:t>
    </w:r>
    <w:r>
      <w:rPr>
        <w:rFonts w:cs="Cambria"/>
        <w:b/>
        <w:i/>
        <w:color w:val="7F7F7F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1411" w14:textId="77777777" w:rsidR="00721E7D" w:rsidRDefault="00721E7D">
      <w:pPr>
        <w:spacing w:after="0" w:line="240" w:lineRule="auto"/>
      </w:pPr>
      <w:r>
        <w:separator/>
      </w:r>
    </w:p>
  </w:footnote>
  <w:footnote w:type="continuationSeparator" w:id="0">
    <w:p w14:paraId="3806EADB" w14:textId="77777777" w:rsidR="00721E7D" w:rsidRDefault="0072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551"/>
    <w:multiLevelType w:val="hybridMultilevel"/>
    <w:tmpl w:val="4CA484E2"/>
    <w:lvl w:ilvl="0" w:tplc="500EAB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435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635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0C4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243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E07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E30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C87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C872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87393"/>
    <w:multiLevelType w:val="hybridMultilevel"/>
    <w:tmpl w:val="413C00AC"/>
    <w:lvl w:ilvl="0" w:tplc="2F02D0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292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60E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EBE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ED4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32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84E2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60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E33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6B1213"/>
    <w:multiLevelType w:val="hybridMultilevel"/>
    <w:tmpl w:val="45B6C79A"/>
    <w:lvl w:ilvl="0" w:tplc="F0D845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2CC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48F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EAC9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630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EC3D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E8D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A2BB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C93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259E7"/>
    <w:multiLevelType w:val="hybridMultilevel"/>
    <w:tmpl w:val="62C44FB4"/>
    <w:lvl w:ilvl="0" w:tplc="133E92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C35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8F0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E70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611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6F4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43A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8F6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A26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4933999">
    <w:abstractNumId w:val="3"/>
  </w:num>
  <w:num w:numId="2" w16cid:durableId="446316198">
    <w:abstractNumId w:val="2"/>
  </w:num>
  <w:num w:numId="3" w16cid:durableId="1516967283">
    <w:abstractNumId w:val="1"/>
  </w:num>
  <w:num w:numId="4" w16cid:durableId="161074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F"/>
    <w:rsid w:val="00215DF7"/>
    <w:rsid w:val="00721E7D"/>
    <w:rsid w:val="00AD08F0"/>
    <w:rsid w:val="00D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22DD4"/>
  <w15:docId w15:val="{6BBB8C03-401A-4741-88F7-D0BFE0CE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10" w:hanging="10"/>
    </w:pPr>
    <w:rPr>
      <w:rFonts w:ascii="Cambria" w:eastAsia="Cambria" w:hAnsi="Cambria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12" w:line="259" w:lineRule="auto"/>
      <w:ind w:left="10" w:hanging="10"/>
      <w:outlineLvl w:val="1"/>
    </w:pPr>
    <w:rPr>
      <w:rFonts w:ascii="Cambria" w:eastAsia="Cambria" w:hAnsi="Cambria" w:cs="Cambria"/>
      <w:b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4F81BD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users/blazepilgrim/Downloads/officeworks.com.au/shop/officeworks/p/j-burrows-wristbands-blue-50-pack-jbwbbe50?region_id=GTYP5H&amp;cm_mmc=Google:SEM:Always_on:OW|AU+|Office|Office|NA|SEM|Google|PMax|NA-OFFTHE270725&amp;s_kwcid=AL!12073!3!!!!x!!&amp;gclsrc=aw.ds&amp;gad_source=1&amp;gad_campaignid=19855479527&amp;gbraid=0AAAAAD1FgQZ606FVKP8CCHBQWkpByvIh8&amp;gclid=Cj0KCQjw0Y3HBhCxARIsAN7931XCMsskBhoW-rqe16uDrt6xVn7sPtoY46zPZKESWr537R_PtNJKR6gaAuobEALw_wcB" TargetMode="External"/><Relationship Id="rId13" Type="http://schemas.openxmlformats.org/officeDocument/2006/relationships/hyperlink" Target="https://www.officeworks.com.au/shop/officeworks/p/avery-multi-coloured-dot-stickers-8mm-416-pack-av932291?cm_mmc=Google:SEM:Always_on:OW%7CAU+%7COffice%7COffice%7CNA%7CSEM%7CGoogle%7CPMax%7CNA-OFFTHE270725&amp;s_kwcid=AL!12073!3!!!!x!!&amp;gclsrc=aw.ds&amp;gad_source=1&amp;gad_campaignid=19855479527&amp;gbraid=0AAAAAD1FgQZ606FVKP8CCHBQWkpByvIh8&amp;gclid=Cj0KCQjw0Y3HBhCxARIsAN7931UDEVCPewa54TpMJyEWFLpw3PETyP3kKE7FYUjMZ0uhlAuxd85minoaAuBqEALw_wc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users/blazepilgrim/Downloads/officeworks.com.au/shop/officeworks/p/j-burrows-wristbands-blue-50-pack-jbwbbe50?region_id=GTYP5H&amp;cm_mmc=Google:SEM:Always_on:OW|AU+|Office|Office|NA|SEM|Google|PMax|NA-OFFTHE270725&amp;s_kwcid=AL!12073!3!!!!x!!&amp;gclsrc=aw.ds&amp;gad_source=1&amp;gad_campaignid=19855479527&amp;gbraid=0AAAAAD1FgQZ606FVKP8CCHBQWkpByvIh8&amp;gclid=Cj0KCQjw0Y3HBhCxARIsAN7931XCMsskBhoW-rqe16uDrt6xVn7sPtoY46zPZKESWr537R_PtNJKR6gaAuobEALw_wcB" TargetMode="External"/><Relationship Id="rId12" Type="http://schemas.openxmlformats.org/officeDocument/2006/relationships/hyperlink" Target="https://www.officeworks.com.au/shop/officeworks/p/avery-multi-coloured-dot-stickers-8mm-416-pack-av932291?cm_mmc=Google:SEM:Always_on:OW%7CAU+%7COffice%7COffice%7CNA%7CSEM%7CGoogle%7CPMax%7CNA-OFFTHE270725&amp;s_kwcid=AL!12073!3!!!!x!!&amp;gclsrc=aw.ds&amp;gad_source=1&amp;gad_campaignid=19855479527&amp;gbraid=0AAAAAD1FgQZ606FVKP8CCHBQWkpByvIh8&amp;gclid=Cj0KCQjw0Y3HBhCxARIsAN7931UDEVCPewa54TpMJyEWFLpw3PETyP3kKE7FYUjMZ0uhlAuxd85minoaAuBqEALw_wcB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jectshop.com.au/p/lanyard-20mm-width-3-assorted-colou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jectshop.com.au/p/lanyard-20mm-width-3-assorted-colou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jectshop.com.au/p/lanyard-20mm-width-3-assorted-colours" TargetMode="External"/><Relationship Id="rId14" Type="http://schemas.openxmlformats.org/officeDocument/2006/relationships/hyperlink" Target="https://www.officeworks.com.au/shop/officeworks/p/avery-multi-coloured-dot-stickers-8mm-416-pack-av932291?cm_mmc=Google:SEM:Always_on:OW%7CAU+%7COffice%7COffice%7CNA%7CSEM%7CGoogle%7CPMax%7CNA-OFFTHE270725&amp;s_kwcid=AL!12073!3!!!!x!!&amp;gclsrc=aw.ds&amp;gad_source=1&amp;gad_campaignid=19855479527&amp;gbraid=0AAAAAD1FgQZ606FVKP8CCHBQWkpByvIh8&amp;gclid=Cj0KCQjw0Y3HBhCxARIsAN7931UDEVCPewa54TpMJyEWFLpw3PETyP3kKE7FYUjMZ0uhlAuxd85minoaAuBq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Blaze Pilgrim</cp:lastModifiedBy>
  <cp:revision>3</cp:revision>
  <dcterms:created xsi:type="dcterms:W3CDTF">2025-10-28T22:59:00Z</dcterms:created>
  <dcterms:modified xsi:type="dcterms:W3CDTF">2025-10-28T23:00:00Z</dcterms:modified>
</cp:coreProperties>
</file>